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E70C5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IN1450r</w:t>
      </w:r>
    </w:p>
    <w:p w:rsidR="00D74AEA" w:rsidRDefault="00E70C5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47CC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70C51">
        <w:rPr>
          <w:rFonts w:ascii="Arial" w:hAnsi="Arial" w:cs="Arial"/>
          <w:bCs/>
        </w:rPr>
        <w:t>The Spacewalk Enigma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33059" w:rsidRDefault="00D40C45" w:rsidP="0023305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33059">
        <w:rPr>
          <w:rFonts w:ascii="Arial" w:hAnsi="Arial" w:cs="Arial"/>
          <w:bCs/>
          <w:color w:val="030005"/>
        </w:rPr>
        <w:t>Mastering an extravehicular activity, or spacewalk would be crucial in proving that NASA</w:t>
      </w:r>
      <w:r w:rsidR="00747CCF">
        <w:rPr>
          <w:rFonts w:ascii="Arial" w:hAnsi="Arial" w:cs="Arial"/>
          <w:bCs/>
          <w:color w:val="030005"/>
        </w:rPr>
        <w:t xml:space="preserve"> was ready to actually put a man on the moon</w:t>
      </w:r>
      <w:r w:rsidR="00233059">
        <w:rPr>
          <w:rFonts w:ascii="Arial" w:hAnsi="Arial" w:cs="Arial"/>
          <w:bCs/>
          <w:color w:val="030005"/>
        </w:rPr>
        <w:t>.  But how could astronauts learn to walk in space while practicing on Earth?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81523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233059">
        <w:rPr>
          <w:rFonts w:ascii="Arial" w:hAnsi="Arial" w:cs="Arial"/>
          <w:bCs/>
          <w:color w:val="030005"/>
        </w:rPr>
        <w:t xml:space="preserve">During the early Gemini missions, </w:t>
      </w:r>
      <w:r w:rsidR="00747CCF">
        <w:rPr>
          <w:rFonts w:ascii="Arial" w:hAnsi="Arial" w:cs="Arial"/>
          <w:bCs/>
          <w:color w:val="030005"/>
        </w:rPr>
        <w:t xml:space="preserve">astronauts trained for </w:t>
      </w:r>
      <w:r w:rsidR="00233059">
        <w:rPr>
          <w:rFonts w:ascii="Arial" w:hAnsi="Arial" w:cs="Arial"/>
          <w:bCs/>
          <w:color w:val="030005"/>
        </w:rPr>
        <w:t>EVA</w:t>
      </w:r>
      <w:r w:rsidR="00747CCF">
        <w:rPr>
          <w:rFonts w:ascii="Arial" w:hAnsi="Arial" w:cs="Arial"/>
          <w:bCs/>
          <w:color w:val="030005"/>
        </w:rPr>
        <w:t>s</w:t>
      </w:r>
      <w:r w:rsidR="00233059">
        <w:rPr>
          <w:rFonts w:ascii="Arial" w:hAnsi="Arial" w:cs="Arial"/>
          <w:bCs/>
          <w:color w:val="030005"/>
        </w:rPr>
        <w:t xml:space="preserve"> on a</w:t>
      </w:r>
      <w:r w:rsidR="00815237">
        <w:rPr>
          <w:rFonts w:ascii="Arial" w:hAnsi="Arial" w:cs="Arial"/>
          <w:bCs/>
          <w:color w:val="030005"/>
        </w:rPr>
        <w:t xml:space="preserve"> KC-135 aircraft</w:t>
      </w:r>
      <w:r w:rsidR="00233059">
        <w:rPr>
          <w:rFonts w:ascii="Arial" w:hAnsi="Arial" w:cs="Arial"/>
          <w:bCs/>
          <w:color w:val="030005"/>
        </w:rPr>
        <w:t xml:space="preserve"> </w:t>
      </w:r>
      <w:r w:rsidR="00747CCF">
        <w:rPr>
          <w:rFonts w:ascii="Arial" w:hAnsi="Arial" w:cs="Arial"/>
          <w:bCs/>
          <w:color w:val="030005"/>
        </w:rPr>
        <w:t>where they could</w:t>
      </w:r>
      <w:r w:rsidR="00233059">
        <w:rPr>
          <w:rFonts w:ascii="Arial" w:hAnsi="Arial" w:cs="Arial"/>
          <w:bCs/>
          <w:color w:val="030005"/>
        </w:rPr>
        <w:t xml:space="preserve"> experience</w:t>
      </w:r>
      <w:r w:rsidR="00815237">
        <w:rPr>
          <w:rFonts w:ascii="Arial" w:hAnsi="Arial" w:cs="Arial"/>
          <w:bCs/>
          <w:color w:val="030005"/>
        </w:rPr>
        <w:t xml:space="preserve"> 30 seconds of weightlessness</w:t>
      </w:r>
      <w:r w:rsidR="00747CCF">
        <w:rPr>
          <w:rFonts w:ascii="Arial" w:hAnsi="Arial" w:cs="Arial"/>
          <w:bCs/>
          <w:color w:val="030005"/>
        </w:rPr>
        <w:t xml:space="preserve"> when the plane went into a steep dive</w:t>
      </w:r>
      <w:r w:rsidR="00233059">
        <w:rPr>
          <w:rFonts w:ascii="Arial" w:hAnsi="Arial" w:cs="Arial"/>
          <w:bCs/>
          <w:color w:val="030005"/>
        </w:rPr>
        <w:t>.  But this</w:t>
      </w:r>
      <w:r w:rsidR="00747CCF">
        <w:rPr>
          <w:rFonts w:ascii="Arial" w:hAnsi="Arial" w:cs="Arial"/>
          <w:bCs/>
          <w:color w:val="030005"/>
        </w:rPr>
        <w:t xml:space="preserve"> training</w:t>
      </w:r>
      <w:r w:rsidR="00233059">
        <w:rPr>
          <w:rFonts w:ascii="Arial" w:hAnsi="Arial" w:cs="Arial"/>
          <w:bCs/>
          <w:color w:val="030005"/>
        </w:rPr>
        <w:t xml:space="preserve"> </w:t>
      </w:r>
      <w:r w:rsidR="00747CCF">
        <w:rPr>
          <w:rFonts w:ascii="Arial" w:hAnsi="Arial" w:cs="Arial"/>
          <w:bCs/>
          <w:color w:val="030005"/>
        </w:rPr>
        <w:t>didn’t</w:t>
      </w:r>
      <w:r w:rsidR="00815237">
        <w:rPr>
          <w:rFonts w:ascii="Arial" w:hAnsi="Arial" w:cs="Arial"/>
          <w:bCs/>
          <w:color w:val="030005"/>
        </w:rPr>
        <w:t xml:space="preserve"> simulate the</w:t>
      </w:r>
      <w:r w:rsidR="00747CCF">
        <w:rPr>
          <w:rFonts w:ascii="Arial" w:hAnsi="Arial" w:cs="Arial"/>
          <w:bCs/>
          <w:color w:val="030005"/>
        </w:rPr>
        <w:t xml:space="preserve"> strenuous work or</w:t>
      </w:r>
      <w:r w:rsidR="00815237">
        <w:rPr>
          <w:rFonts w:ascii="Arial" w:hAnsi="Arial" w:cs="Arial"/>
          <w:bCs/>
          <w:color w:val="030005"/>
        </w:rPr>
        <w:t xml:space="preserve"> fatigue faced by the astronauts</w:t>
      </w:r>
      <w:r w:rsidR="00747CCF">
        <w:rPr>
          <w:rFonts w:ascii="Arial" w:hAnsi="Arial" w:cs="Arial"/>
          <w:bCs/>
          <w:color w:val="030005"/>
        </w:rPr>
        <w:t xml:space="preserve"> in space</w:t>
      </w:r>
      <w:r w:rsidR="00815237">
        <w:rPr>
          <w:rFonts w:ascii="Arial" w:hAnsi="Arial" w:cs="Arial"/>
          <w:bCs/>
          <w:color w:val="030005"/>
        </w:rPr>
        <w:t xml:space="preserve">.  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successful spacewalking remained an enigma.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Until Dr.</w:t>
      </w:r>
      <w:r w:rsidR="005954EE">
        <w:rPr>
          <w:rFonts w:ascii="Arial" w:hAnsi="Arial" w:cs="Arial"/>
          <w:bCs/>
          <w:color w:val="030005"/>
        </w:rPr>
        <w:t xml:space="preserve"> Robert Gilruth, director of NASA’s</w:t>
      </w:r>
      <w:r>
        <w:rPr>
          <w:rFonts w:ascii="Arial" w:hAnsi="Arial" w:cs="Arial"/>
          <w:bCs/>
          <w:color w:val="030005"/>
        </w:rPr>
        <w:t xml:space="preserve"> Manned Spacecraft Ce</w:t>
      </w:r>
      <w:r w:rsidR="00233059">
        <w:rPr>
          <w:rFonts w:ascii="Arial" w:hAnsi="Arial" w:cs="Arial"/>
          <w:bCs/>
          <w:color w:val="030005"/>
        </w:rPr>
        <w:t xml:space="preserve">nter, </w:t>
      </w:r>
      <w:r>
        <w:rPr>
          <w:rFonts w:ascii="Arial" w:hAnsi="Arial" w:cs="Arial"/>
          <w:bCs/>
          <w:color w:val="030005"/>
        </w:rPr>
        <w:t>ordered a new approach.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 suggested that a large pool of water be </w:t>
      </w:r>
      <w:r w:rsidR="00233059">
        <w:rPr>
          <w:rFonts w:ascii="Arial" w:hAnsi="Arial" w:cs="Arial"/>
          <w:bCs/>
          <w:color w:val="030005"/>
        </w:rPr>
        <w:t>used to create neutral buoyancy and offset</w:t>
      </w:r>
      <w:r>
        <w:rPr>
          <w:rFonts w:ascii="Arial" w:hAnsi="Arial" w:cs="Arial"/>
          <w:bCs/>
          <w:color w:val="030005"/>
        </w:rPr>
        <w:t xml:space="preserve"> gravity</w:t>
      </w:r>
      <w:r w:rsidR="00233059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:rsidR="00233059" w:rsidRDefault="00233059" w:rsidP="008101CB">
      <w:pPr>
        <w:pStyle w:val="Standard"/>
        <w:rPr>
          <w:rFonts w:ascii="Arial" w:hAnsi="Arial" w:cs="Arial"/>
          <w:bCs/>
          <w:color w:val="030005"/>
        </w:rPr>
      </w:pPr>
    </w:p>
    <w:p w:rsidR="005954EE" w:rsidRDefault="005954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 Gemini 12, after hours of underwater training to prepare him, Buzz Aldrin solved the riddle of spacewalking.  </w:t>
      </w:r>
    </w:p>
    <w:p w:rsidR="005954EE" w:rsidRDefault="005954EE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23305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Today, u</w:t>
      </w:r>
      <w:r w:rsidR="00815237">
        <w:rPr>
          <w:rFonts w:ascii="Arial" w:hAnsi="Arial" w:cs="Arial"/>
          <w:bCs/>
          <w:color w:val="030005"/>
        </w:rPr>
        <w:t xml:space="preserve">nderwater training </w:t>
      </w:r>
      <w:r>
        <w:rPr>
          <w:rFonts w:ascii="Arial" w:hAnsi="Arial" w:cs="Arial"/>
          <w:bCs/>
          <w:color w:val="030005"/>
        </w:rPr>
        <w:t>is still</w:t>
      </w:r>
      <w:r w:rsidR="00815237">
        <w:rPr>
          <w:rFonts w:ascii="Arial" w:hAnsi="Arial" w:cs="Arial"/>
          <w:bCs/>
          <w:color w:val="030005"/>
        </w:rPr>
        <w:t xml:space="preserve"> the primary space</w:t>
      </w:r>
      <w:r>
        <w:rPr>
          <w:rFonts w:ascii="Arial" w:hAnsi="Arial" w:cs="Arial"/>
          <w:bCs/>
          <w:color w:val="030005"/>
        </w:rPr>
        <w:t>walk training method</w:t>
      </w:r>
      <w:r w:rsidR="00CB089B">
        <w:rPr>
          <w:rFonts w:ascii="Arial" w:hAnsi="Arial" w:cs="Arial"/>
          <w:bCs/>
          <w:color w:val="030005"/>
        </w:rPr>
        <w:t xml:space="preserve"> and the Neutra</w:t>
      </w:r>
      <w:r w:rsidR="00747CCF">
        <w:rPr>
          <w:rFonts w:ascii="Arial" w:hAnsi="Arial" w:cs="Arial"/>
          <w:bCs/>
          <w:color w:val="030005"/>
        </w:rPr>
        <w:t xml:space="preserve">l Buoyancy Laboratory, </w:t>
      </w:r>
      <w:r w:rsidR="00CB089B">
        <w:rPr>
          <w:rFonts w:ascii="Arial" w:hAnsi="Arial" w:cs="Arial"/>
          <w:bCs/>
          <w:color w:val="030005"/>
        </w:rPr>
        <w:t>the largest indoor body of water in the world, is big enough to include mockups of major sections of the International Space Station.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747CCF" w:rsidRDefault="00747CCF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FFD" w:rsidRDefault="00303FFD">
      <w:r>
        <w:separator/>
      </w:r>
    </w:p>
  </w:endnote>
  <w:endnote w:type="continuationSeparator" w:id="0">
    <w:p w:rsidR="00303FFD" w:rsidRDefault="0030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FFD" w:rsidRDefault="00303FFD">
      <w:r>
        <w:rPr>
          <w:color w:val="000000"/>
        </w:rPr>
        <w:separator/>
      </w:r>
    </w:p>
  </w:footnote>
  <w:footnote w:type="continuationSeparator" w:id="0">
    <w:p w:rsidR="00303FFD" w:rsidRDefault="00303F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3059"/>
    <w:rsid w:val="0023745F"/>
    <w:rsid w:val="0028091D"/>
    <w:rsid w:val="002C0A2F"/>
    <w:rsid w:val="002E4471"/>
    <w:rsid w:val="00303FFD"/>
    <w:rsid w:val="00402FAF"/>
    <w:rsid w:val="00423F8A"/>
    <w:rsid w:val="004A3847"/>
    <w:rsid w:val="00511DD1"/>
    <w:rsid w:val="005954EE"/>
    <w:rsid w:val="006D098B"/>
    <w:rsid w:val="006F461E"/>
    <w:rsid w:val="00747CCF"/>
    <w:rsid w:val="007A0017"/>
    <w:rsid w:val="007C4E63"/>
    <w:rsid w:val="007F70FE"/>
    <w:rsid w:val="00807877"/>
    <w:rsid w:val="008101CB"/>
    <w:rsid w:val="00815237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CB089B"/>
    <w:rsid w:val="00D40C45"/>
    <w:rsid w:val="00D74AEA"/>
    <w:rsid w:val="00DA1589"/>
    <w:rsid w:val="00DD0CF8"/>
    <w:rsid w:val="00E02103"/>
    <w:rsid w:val="00E65F2C"/>
    <w:rsid w:val="00E70C51"/>
    <w:rsid w:val="00F732C3"/>
    <w:rsid w:val="00F87D41"/>
    <w:rsid w:val="00FE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2017-02-28T03:00:00Z</dcterms:created>
  <dcterms:modified xsi:type="dcterms:W3CDTF">2017-02-28T03:00:00Z</dcterms:modified>
</cp:coreProperties>
</file>